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181" w:rsidRPr="00AA555C" w:rsidRDefault="008B2181" w:rsidP="008B2181">
      <w:pPr>
        <w:widowControl/>
        <w:suppressAutoHyphens w:val="0"/>
        <w:autoSpaceDE w:val="0"/>
        <w:autoSpaceDN w:val="0"/>
        <w:adjustRightInd w:val="0"/>
        <w:jc w:val="center"/>
        <w:rPr>
          <w:rFonts w:ascii="Arial" w:eastAsia="SimSun" w:hAnsi="Arial" w:cs="Arial"/>
          <w:b/>
          <w:bCs/>
          <w:kern w:val="0"/>
          <w:lang w:val="es" w:eastAsia="zh-CN"/>
        </w:rPr>
      </w:pPr>
      <w:r w:rsidRPr="00AA555C">
        <w:rPr>
          <w:rFonts w:ascii="Arial" w:eastAsia="SimSun" w:hAnsi="Arial" w:cs="Arial"/>
          <w:b/>
          <w:bCs/>
          <w:kern w:val="0"/>
          <w:lang w:val="es" w:eastAsia="zh-CN"/>
        </w:rPr>
        <w:t>Tribunal Supremo de Elecciones</w:t>
      </w:r>
    </w:p>
    <w:p w:rsidR="008B2181" w:rsidRPr="00AA555C" w:rsidRDefault="008B2181" w:rsidP="008B2181">
      <w:pPr>
        <w:widowControl/>
        <w:suppressAutoHyphens w:val="0"/>
        <w:autoSpaceDE w:val="0"/>
        <w:autoSpaceDN w:val="0"/>
        <w:adjustRightInd w:val="0"/>
        <w:jc w:val="center"/>
        <w:rPr>
          <w:rFonts w:ascii="Arial" w:eastAsia="SimSun" w:hAnsi="Arial" w:cs="Arial"/>
          <w:b/>
          <w:bCs/>
          <w:kern w:val="0"/>
          <w:lang w:val="es" w:eastAsia="zh-CN"/>
        </w:rPr>
      </w:pPr>
      <w:r>
        <w:rPr>
          <w:rFonts w:ascii="Arial" w:eastAsia="SimSun" w:hAnsi="Arial" w:cs="Arial"/>
          <w:b/>
          <w:bCs/>
          <w:kern w:val="0"/>
          <w:lang w:val="es" w:eastAsia="zh-CN"/>
        </w:rPr>
        <w:t>Ejecución Presupuestaria 2012</w:t>
      </w:r>
    </w:p>
    <w:p w:rsidR="008B2181" w:rsidRPr="00AA555C" w:rsidRDefault="008B2181" w:rsidP="008B2181">
      <w:pPr>
        <w:widowControl/>
        <w:suppressAutoHyphens w:val="0"/>
        <w:autoSpaceDE w:val="0"/>
        <w:autoSpaceDN w:val="0"/>
        <w:adjustRightInd w:val="0"/>
        <w:jc w:val="center"/>
        <w:rPr>
          <w:rFonts w:ascii="Arial" w:eastAsia="SimSun" w:hAnsi="Arial" w:cs="Arial"/>
          <w:b/>
          <w:bCs/>
          <w:kern w:val="0"/>
          <w:lang w:val="es" w:eastAsia="zh-CN"/>
        </w:rPr>
      </w:pPr>
    </w:p>
    <w:tbl>
      <w:tblPr>
        <w:tblW w:w="9149" w:type="dxa"/>
        <w:tblInd w:w="-2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60"/>
        <w:gridCol w:w="1878"/>
        <w:gridCol w:w="1843"/>
        <w:gridCol w:w="2268"/>
      </w:tblGrid>
      <w:tr w:rsidR="008B2181" w:rsidRPr="00AA555C" w:rsidTr="00C0499D">
        <w:tblPrEx>
          <w:tblCellMar>
            <w:top w:w="0" w:type="dxa"/>
            <w:bottom w:w="0" w:type="dxa"/>
          </w:tblCellMar>
        </w:tblPrEx>
        <w:trPr>
          <w:trHeight w:val="519"/>
        </w:trPr>
        <w:tc>
          <w:tcPr>
            <w:tcW w:w="3160" w:type="dxa"/>
            <w:vMerge w:val="restart"/>
            <w:tcBorders>
              <w:top w:val="single" w:sz="4" w:space="0" w:color="000000"/>
              <w:bottom w:val="single" w:sz="3" w:space="0" w:color="000000"/>
            </w:tcBorders>
            <w:shd w:val="clear" w:color="auto" w:fill="auto"/>
          </w:tcPr>
          <w:p w:rsidR="008B2181" w:rsidRPr="00AA555C" w:rsidRDefault="008B2181" w:rsidP="00C0499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b/>
                <w:kern w:val="0"/>
                <w:sz w:val="22"/>
                <w:lang w:val="es" w:eastAsia="zh-CN"/>
              </w:rPr>
            </w:pPr>
            <w:r w:rsidRPr="00AA555C">
              <w:rPr>
                <w:rFonts w:ascii="Arial" w:eastAsia="SimSun" w:hAnsi="Arial" w:cs="Arial"/>
                <w:b/>
                <w:kern w:val="0"/>
                <w:sz w:val="22"/>
                <w:lang w:val="es" w:eastAsia="zh-CN"/>
              </w:rPr>
              <w:t xml:space="preserve">Centro de gestión </w:t>
            </w:r>
          </w:p>
        </w:tc>
        <w:tc>
          <w:tcPr>
            <w:tcW w:w="1878" w:type="dxa"/>
            <w:vMerge w:val="restart"/>
            <w:tcBorders>
              <w:top w:val="single" w:sz="4" w:space="0" w:color="000000"/>
              <w:bottom w:val="single" w:sz="3" w:space="0" w:color="000000"/>
            </w:tcBorders>
            <w:shd w:val="clear" w:color="auto" w:fill="auto"/>
          </w:tcPr>
          <w:p w:rsidR="008B2181" w:rsidRPr="00AA555C" w:rsidRDefault="008B2181" w:rsidP="00C0499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b/>
                <w:kern w:val="0"/>
                <w:sz w:val="22"/>
                <w:lang w:val="es" w:eastAsia="zh-CN"/>
              </w:rPr>
            </w:pPr>
            <w:r w:rsidRPr="00AA555C">
              <w:rPr>
                <w:rFonts w:ascii="Arial" w:eastAsia="SimSun" w:hAnsi="Arial" w:cs="Arial"/>
                <w:b/>
                <w:kern w:val="0"/>
                <w:sz w:val="22"/>
                <w:lang w:val="es" w:eastAsia="zh-CN"/>
              </w:rPr>
              <w:t>Apropiación  Actual</w:t>
            </w:r>
          </w:p>
          <w:p w:rsidR="008B2181" w:rsidRPr="00AA555C" w:rsidRDefault="008B2181" w:rsidP="00C0499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b/>
                <w:kern w:val="0"/>
                <w:sz w:val="22"/>
                <w:lang w:val="es" w:eastAsia="zh-CN"/>
              </w:rPr>
            </w:pPr>
            <w:r w:rsidRPr="00AA555C">
              <w:rPr>
                <w:rFonts w:ascii="Arial" w:eastAsia="SimSun" w:hAnsi="Arial" w:cs="Arial"/>
                <w:b/>
                <w:kern w:val="0"/>
                <w:sz w:val="22"/>
                <w:lang w:val="es" w:eastAsia="zh-CN"/>
              </w:rPr>
              <w:t xml:space="preserve"> (a)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bottom w:val="single" w:sz="3" w:space="0" w:color="000000"/>
            </w:tcBorders>
            <w:shd w:val="clear" w:color="auto" w:fill="auto"/>
          </w:tcPr>
          <w:p w:rsidR="008B2181" w:rsidRPr="00AA555C" w:rsidRDefault="008B2181" w:rsidP="00C0499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b/>
                <w:kern w:val="0"/>
                <w:sz w:val="22"/>
                <w:lang w:val="es" w:eastAsia="zh-CN"/>
              </w:rPr>
            </w:pPr>
            <w:r w:rsidRPr="00AA555C">
              <w:rPr>
                <w:rFonts w:ascii="Arial" w:eastAsia="SimSun" w:hAnsi="Arial" w:cs="Arial"/>
                <w:b/>
                <w:kern w:val="0"/>
                <w:sz w:val="22"/>
                <w:lang w:val="es" w:eastAsia="zh-CN"/>
              </w:rPr>
              <w:t>Gasto Devengado   (b)</w:t>
            </w:r>
          </w:p>
        </w:tc>
        <w:tc>
          <w:tcPr>
            <w:tcW w:w="2268" w:type="dxa"/>
            <w:tcBorders>
              <w:top w:val="single" w:sz="4" w:space="0" w:color="000000"/>
            </w:tcBorders>
            <w:shd w:val="clear" w:color="auto" w:fill="auto"/>
          </w:tcPr>
          <w:p w:rsidR="008B2181" w:rsidRPr="00AA555C" w:rsidRDefault="008B2181" w:rsidP="00C0499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b/>
                <w:kern w:val="0"/>
                <w:sz w:val="22"/>
                <w:lang w:val="es" w:eastAsia="zh-CN"/>
              </w:rPr>
            </w:pPr>
            <w:r w:rsidRPr="00AA555C">
              <w:rPr>
                <w:rFonts w:ascii="Arial" w:eastAsia="SimSun" w:hAnsi="Arial" w:cs="Arial"/>
                <w:b/>
                <w:kern w:val="0"/>
                <w:sz w:val="22"/>
                <w:lang w:val="es" w:eastAsia="zh-CN"/>
              </w:rPr>
              <w:t>% de Ejecución</w:t>
            </w:r>
          </w:p>
        </w:tc>
      </w:tr>
      <w:tr w:rsidR="008B2181" w:rsidRPr="00AA555C" w:rsidTr="00C0499D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3160" w:type="dxa"/>
            <w:vMerge/>
            <w:tcBorders>
              <w:top w:val="single" w:sz="3" w:space="0" w:color="000000"/>
              <w:bottom w:val="single" w:sz="4" w:space="0" w:color="000000"/>
            </w:tcBorders>
            <w:shd w:val="clear" w:color="auto" w:fill="auto"/>
          </w:tcPr>
          <w:p w:rsidR="008B2181" w:rsidRPr="00AA555C" w:rsidRDefault="008B2181" w:rsidP="00C0499D">
            <w:pPr>
              <w:widowControl/>
              <w:suppressAutoHyphens w:val="0"/>
              <w:autoSpaceDE w:val="0"/>
              <w:autoSpaceDN w:val="0"/>
              <w:adjustRightInd w:val="0"/>
              <w:spacing w:before="240" w:after="240"/>
              <w:jc w:val="center"/>
              <w:rPr>
                <w:rFonts w:ascii="Arial" w:eastAsia="SimSun" w:hAnsi="Arial" w:cs="Arial"/>
                <w:kern w:val="0"/>
                <w:sz w:val="22"/>
                <w:lang w:val="es" w:eastAsia="zh-CN"/>
              </w:rPr>
            </w:pPr>
          </w:p>
        </w:tc>
        <w:tc>
          <w:tcPr>
            <w:tcW w:w="1878" w:type="dxa"/>
            <w:vMerge/>
            <w:tcBorders>
              <w:top w:val="single" w:sz="3" w:space="0" w:color="000000"/>
              <w:bottom w:val="single" w:sz="4" w:space="0" w:color="000000"/>
            </w:tcBorders>
            <w:shd w:val="clear" w:color="auto" w:fill="auto"/>
          </w:tcPr>
          <w:p w:rsidR="008B2181" w:rsidRPr="00AA555C" w:rsidRDefault="008B2181" w:rsidP="00C0499D">
            <w:pPr>
              <w:widowControl/>
              <w:suppressAutoHyphens w:val="0"/>
              <w:autoSpaceDE w:val="0"/>
              <w:autoSpaceDN w:val="0"/>
              <w:adjustRightInd w:val="0"/>
              <w:spacing w:before="240" w:after="240"/>
              <w:jc w:val="center"/>
              <w:rPr>
                <w:rFonts w:ascii="Arial" w:eastAsia="SimSun" w:hAnsi="Arial" w:cs="Arial"/>
                <w:kern w:val="0"/>
                <w:sz w:val="22"/>
                <w:lang w:val="es" w:eastAsia="zh-CN"/>
              </w:rPr>
            </w:pPr>
          </w:p>
        </w:tc>
        <w:tc>
          <w:tcPr>
            <w:tcW w:w="1843" w:type="dxa"/>
            <w:vMerge/>
            <w:tcBorders>
              <w:top w:val="single" w:sz="3" w:space="0" w:color="000000"/>
              <w:bottom w:val="single" w:sz="4" w:space="0" w:color="000000"/>
            </w:tcBorders>
            <w:shd w:val="clear" w:color="auto" w:fill="auto"/>
          </w:tcPr>
          <w:p w:rsidR="008B2181" w:rsidRPr="00AA555C" w:rsidRDefault="008B2181" w:rsidP="00C0499D">
            <w:pPr>
              <w:widowControl/>
              <w:suppressAutoHyphens w:val="0"/>
              <w:autoSpaceDE w:val="0"/>
              <w:autoSpaceDN w:val="0"/>
              <w:adjustRightInd w:val="0"/>
              <w:spacing w:before="240" w:after="240"/>
              <w:jc w:val="center"/>
              <w:rPr>
                <w:rFonts w:ascii="Arial" w:eastAsia="SimSun" w:hAnsi="Arial" w:cs="Arial"/>
                <w:kern w:val="0"/>
                <w:sz w:val="22"/>
                <w:lang w:val="es" w:eastAsia="zh-CN"/>
              </w:rPr>
            </w:pPr>
          </w:p>
        </w:tc>
        <w:tc>
          <w:tcPr>
            <w:tcW w:w="2268" w:type="dxa"/>
            <w:tcBorders>
              <w:bottom w:val="single" w:sz="4" w:space="0" w:color="000000"/>
            </w:tcBorders>
            <w:shd w:val="clear" w:color="auto" w:fill="auto"/>
          </w:tcPr>
          <w:p w:rsidR="008B2181" w:rsidRPr="00AA555C" w:rsidRDefault="008B2181" w:rsidP="00C0499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kern w:val="0"/>
                <w:sz w:val="22"/>
                <w:lang w:val="es" w:eastAsia="zh-CN"/>
              </w:rPr>
            </w:pPr>
            <w:r w:rsidRPr="00AA555C">
              <w:rPr>
                <w:rFonts w:ascii="Arial" w:eastAsia="SimSun" w:hAnsi="Arial" w:cs="Arial"/>
                <w:kern w:val="0"/>
                <w:sz w:val="22"/>
                <w:lang w:val="es" w:eastAsia="zh-CN"/>
              </w:rPr>
              <w:t>(b/a)</w:t>
            </w:r>
          </w:p>
        </w:tc>
      </w:tr>
      <w:tr w:rsidR="008B2181" w:rsidRPr="00AA555C" w:rsidTr="00C0499D">
        <w:tblPrEx>
          <w:tblCellMar>
            <w:top w:w="0" w:type="dxa"/>
            <w:bottom w:w="0" w:type="dxa"/>
          </w:tblCellMar>
        </w:tblPrEx>
        <w:trPr>
          <w:trHeight w:val="474"/>
        </w:trPr>
        <w:tc>
          <w:tcPr>
            <w:tcW w:w="3160" w:type="dxa"/>
            <w:tcBorders>
              <w:top w:val="single" w:sz="4" w:space="0" w:color="000000"/>
            </w:tcBorders>
            <w:shd w:val="clear" w:color="auto" w:fill="auto"/>
          </w:tcPr>
          <w:p w:rsidR="008B2181" w:rsidRPr="00AA555C" w:rsidRDefault="008B2181" w:rsidP="00C0499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="SimSun" w:hAnsi="Arial" w:cs="Arial"/>
                <w:kern w:val="0"/>
                <w:sz w:val="22"/>
                <w:lang w:val="es" w:eastAsia="zh-CN"/>
              </w:rPr>
            </w:pPr>
            <w:r w:rsidRPr="00AA555C">
              <w:rPr>
                <w:rFonts w:ascii="Arial" w:eastAsia="SimSun" w:hAnsi="Arial" w:cs="Arial"/>
                <w:kern w:val="0"/>
                <w:sz w:val="22"/>
                <w:lang w:val="es" w:eastAsia="zh-CN"/>
              </w:rPr>
              <w:t xml:space="preserve">850-01 Tribunal Supremo de Elecciones </w:t>
            </w:r>
          </w:p>
          <w:p w:rsidR="008B2181" w:rsidRPr="00AA555C" w:rsidRDefault="008B2181" w:rsidP="00C0499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="SimSun" w:hAnsi="Arial" w:cs="Arial"/>
                <w:kern w:val="0"/>
                <w:sz w:val="22"/>
                <w:lang w:val="es" w:eastAsia="zh-CN"/>
              </w:rPr>
            </w:pPr>
          </w:p>
        </w:tc>
        <w:tc>
          <w:tcPr>
            <w:tcW w:w="1878" w:type="dxa"/>
            <w:tcBorders>
              <w:top w:val="single" w:sz="4" w:space="0" w:color="000000"/>
            </w:tcBorders>
            <w:shd w:val="clear" w:color="auto" w:fill="auto"/>
          </w:tcPr>
          <w:p w:rsidR="008B2181" w:rsidRPr="00AA555C" w:rsidRDefault="008B2181" w:rsidP="00C0499D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="SimSun" w:hAnsi="Arial" w:cs="Arial"/>
                <w:kern w:val="0"/>
                <w:sz w:val="22"/>
                <w:lang w:val="es" w:eastAsia="zh-CN"/>
              </w:rPr>
            </w:pPr>
            <w:r w:rsidRPr="00AA555C">
              <w:rPr>
                <w:rFonts w:ascii="Arial" w:eastAsia="SimSun" w:hAnsi="Arial" w:cs="Arial"/>
                <w:kern w:val="0"/>
                <w:sz w:val="22"/>
                <w:lang w:val="es" w:eastAsia="zh-CN"/>
              </w:rPr>
              <w:t>14.791.750.000</w:t>
            </w:r>
          </w:p>
        </w:tc>
        <w:tc>
          <w:tcPr>
            <w:tcW w:w="1843" w:type="dxa"/>
            <w:tcBorders>
              <w:top w:val="single" w:sz="4" w:space="0" w:color="000000"/>
            </w:tcBorders>
            <w:shd w:val="clear" w:color="auto" w:fill="auto"/>
          </w:tcPr>
          <w:p w:rsidR="008B2181" w:rsidRPr="00AA555C" w:rsidRDefault="008B2181" w:rsidP="00C0499D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="SimSun" w:hAnsi="Arial" w:cs="Arial"/>
                <w:kern w:val="0"/>
                <w:sz w:val="22"/>
                <w:lang w:val="es" w:eastAsia="zh-CN"/>
              </w:rPr>
            </w:pPr>
            <w:r w:rsidRPr="00AA555C">
              <w:rPr>
                <w:rFonts w:ascii="Arial" w:eastAsia="SimSun" w:hAnsi="Arial" w:cs="Arial"/>
                <w:kern w:val="0"/>
                <w:sz w:val="22"/>
                <w:lang w:val="es" w:eastAsia="zh-CN"/>
              </w:rPr>
              <w:t>12.244.040.111</w:t>
            </w:r>
          </w:p>
          <w:p w:rsidR="008B2181" w:rsidRPr="00AA555C" w:rsidRDefault="008B2181" w:rsidP="00C0499D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="SimSun" w:hAnsi="Arial" w:cs="Arial"/>
                <w:kern w:val="0"/>
                <w:sz w:val="22"/>
                <w:lang w:val="es"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</w:tcBorders>
            <w:shd w:val="clear" w:color="auto" w:fill="auto"/>
          </w:tcPr>
          <w:p w:rsidR="008B2181" w:rsidRPr="00AA555C" w:rsidRDefault="008B2181" w:rsidP="00C0499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kern w:val="0"/>
                <w:sz w:val="22"/>
                <w:lang w:val="es" w:eastAsia="zh-CN"/>
              </w:rPr>
            </w:pPr>
            <w:r w:rsidRPr="00AA555C">
              <w:rPr>
                <w:rFonts w:ascii="Arial" w:eastAsia="SimSun" w:hAnsi="Arial" w:cs="Arial"/>
                <w:kern w:val="0"/>
                <w:sz w:val="22"/>
                <w:lang w:val="es" w:eastAsia="zh-CN"/>
              </w:rPr>
              <w:t>83.0 %</w:t>
            </w:r>
          </w:p>
        </w:tc>
      </w:tr>
      <w:tr w:rsidR="008B2181" w:rsidRPr="00AA555C" w:rsidTr="00C0499D">
        <w:tblPrEx>
          <w:tblCellMar>
            <w:top w:w="0" w:type="dxa"/>
            <w:bottom w:w="0" w:type="dxa"/>
          </w:tblCellMar>
        </w:tblPrEx>
        <w:trPr>
          <w:trHeight w:val="267"/>
        </w:trPr>
        <w:tc>
          <w:tcPr>
            <w:tcW w:w="3160" w:type="dxa"/>
            <w:shd w:val="clear" w:color="auto" w:fill="auto"/>
          </w:tcPr>
          <w:p w:rsidR="008B2181" w:rsidRPr="00AA555C" w:rsidRDefault="008B2181" w:rsidP="00C0499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="SimSun" w:hAnsi="Arial" w:cs="Arial"/>
                <w:kern w:val="0"/>
                <w:sz w:val="22"/>
                <w:lang w:val="es" w:eastAsia="zh-CN"/>
              </w:rPr>
            </w:pPr>
            <w:r w:rsidRPr="00AA555C">
              <w:rPr>
                <w:rFonts w:ascii="Arial" w:eastAsia="SimSun" w:hAnsi="Arial" w:cs="Arial"/>
                <w:kern w:val="0"/>
                <w:sz w:val="22"/>
                <w:lang w:val="es" w:eastAsia="zh-CN"/>
              </w:rPr>
              <w:t xml:space="preserve">850-02 Organización de Elecciones </w:t>
            </w:r>
          </w:p>
          <w:p w:rsidR="008B2181" w:rsidRPr="00AA555C" w:rsidRDefault="008B2181" w:rsidP="00C0499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="SimSun" w:hAnsi="Arial" w:cs="Arial"/>
                <w:kern w:val="0"/>
                <w:sz w:val="22"/>
                <w:lang w:val="es" w:eastAsia="zh-CN"/>
              </w:rPr>
            </w:pPr>
          </w:p>
        </w:tc>
        <w:tc>
          <w:tcPr>
            <w:tcW w:w="1878" w:type="dxa"/>
            <w:shd w:val="clear" w:color="auto" w:fill="auto"/>
          </w:tcPr>
          <w:p w:rsidR="008B2181" w:rsidRPr="00AA555C" w:rsidRDefault="008B2181" w:rsidP="00C0499D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="SimSun" w:hAnsi="Arial" w:cs="Arial"/>
                <w:kern w:val="0"/>
                <w:sz w:val="22"/>
                <w:lang w:val="es" w:eastAsia="zh-CN"/>
              </w:rPr>
            </w:pPr>
            <w:r w:rsidRPr="00AA555C">
              <w:rPr>
                <w:rFonts w:ascii="Arial" w:eastAsia="SimSun" w:hAnsi="Arial" w:cs="Arial"/>
                <w:kern w:val="0"/>
                <w:sz w:val="22"/>
                <w:lang w:val="es" w:eastAsia="zh-CN"/>
              </w:rPr>
              <w:t>1</w:t>
            </w:r>
            <w:r>
              <w:rPr>
                <w:rFonts w:ascii="Arial" w:eastAsia="SimSun" w:hAnsi="Arial" w:cs="Arial"/>
                <w:kern w:val="0"/>
                <w:sz w:val="22"/>
                <w:lang w:val="es" w:eastAsia="zh-CN"/>
              </w:rPr>
              <w:t>1</w:t>
            </w:r>
            <w:r w:rsidRPr="00AA555C">
              <w:rPr>
                <w:rFonts w:ascii="Arial" w:eastAsia="SimSun" w:hAnsi="Arial" w:cs="Arial"/>
                <w:kern w:val="0"/>
                <w:sz w:val="22"/>
                <w:lang w:val="es" w:eastAsia="zh-CN"/>
              </w:rPr>
              <w:t>.</w:t>
            </w:r>
            <w:r>
              <w:rPr>
                <w:rFonts w:ascii="Arial" w:eastAsia="SimSun" w:hAnsi="Arial" w:cs="Arial"/>
                <w:kern w:val="0"/>
                <w:sz w:val="22"/>
                <w:lang w:val="es" w:eastAsia="zh-CN"/>
              </w:rPr>
              <w:t>972</w:t>
            </w:r>
            <w:r w:rsidRPr="00AA555C">
              <w:rPr>
                <w:rFonts w:ascii="Arial" w:eastAsia="SimSun" w:hAnsi="Arial" w:cs="Arial"/>
                <w:kern w:val="0"/>
                <w:sz w:val="22"/>
                <w:lang w:val="es" w:eastAsia="zh-CN"/>
              </w:rPr>
              <w:t>.250.000</w:t>
            </w:r>
          </w:p>
        </w:tc>
        <w:tc>
          <w:tcPr>
            <w:tcW w:w="1843" w:type="dxa"/>
            <w:shd w:val="clear" w:color="auto" w:fill="auto"/>
          </w:tcPr>
          <w:p w:rsidR="008B2181" w:rsidRPr="00AA555C" w:rsidRDefault="008B2181" w:rsidP="00C0499D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="SimSun" w:hAnsi="Arial" w:cs="Arial"/>
                <w:kern w:val="0"/>
                <w:sz w:val="22"/>
                <w:lang w:val="es" w:eastAsia="zh-CN"/>
              </w:rPr>
            </w:pPr>
            <w:r w:rsidRPr="00AA555C">
              <w:rPr>
                <w:rFonts w:ascii="Arial" w:eastAsia="SimSun" w:hAnsi="Arial" w:cs="Arial"/>
                <w:kern w:val="0"/>
                <w:sz w:val="22"/>
                <w:lang w:val="es" w:eastAsia="zh-CN"/>
              </w:rPr>
              <w:t>9.568.588.349</w:t>
            </w:r>
          </w:p>
        </w:tc>
        <w:tc>
          <w:tcPr>
            <w:tcW w:w="2268" w:type="dxa"/>
            <w:shd w:val="clear" w:color="auto" w:fill="auto"/>
          </w:tcPr>
          <w:p w:rsidR="008B2181" w:rsidRPr="00AA555C" w:rsidRDefault="008B2181" w:rsidP="00C0499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kern w:val="0"/>
                <w:sz w:val="22"/>
                <w:lang w:val="es" w:eastAsia="zh-CN"/>
              </w:rPr>
            </w:pPr>
            <w:r>
              <w:rPr>
                <w:rFonts w:ascii="Arial" w:eastAsia="SimSun" w:hAnsi="Arial" w:cs="Arial"/>
                <w:kern w:val="0"/>
                <w:sz w:val="22"/>
                <w:lang w:val="es" w:eastAsia="zh-CN"/>
              </w:rPr>
              <w:t>8</w:t>
            </w:r>
            <w:r w:rsidRPr="00AA555C">
              <w:rPr>
                <w:rFonts w:ascii="Arial" w:eastAsia="SimSun" w:hAnsi="Arial" w:cs="Arial"/>
                <w:kern w:val="0"/>
                <w:sz w:val="22"/>
                <w:lang w:val="es" w:eastAsia="zh-CN"/>
              </w:rPr>
              <w:t>0.0%</w:t>
            </w:r>
          </w:p>
        </w:tc>
      </w:tr>
      <w:tr w:rsidR="008B2181" w:rsidRPr="00AA555C" w:rsidTr="00C0499D">
        <w:tblPrEx>
          <w:tblCellMar>
            <w:top w:w="0" w:type="dxa"/>
            <w:bottom w:w="0" w:type="dxa"/>
          </w:tblCellMar>
        </w:tblPrEx>
        <w:trPr>
          <w:trHeight w:val="267"/>
        </w:trPr>
        <w:tc>
          <w:tcPr>
            <w:tcW w:w="3160" w:type="dxa"/>
            <w:tcBorders>
              <w:bottom w:val="single" w:sz="4" w:space="0" w:color="000000"/>
            </w:tcBorders>
            <w:shd w:val="clear" w:color="auto" w:fill="auto"/>
          </w:tcPr>
          <w:p w:rsidR="008B2181" w:rsidRPr="00AA555C" w:rsidRDefault="008B2181" w:rsidP="00C0499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="SimSun" w:hAnsi="Arial" w:cs="Arial"/>
                <w:kern w:val="0"/>
                <w:sz w:val="22"/>
                <w:lang w:val="es" w:eastAsia="zh-CN"/>
              </w:rPr>
            </w:pPr>
            <w:r w:rsidRPr="00AA555C">
              <w:rPr>
                <w:rFonts w:ascii="Arial" w:eastAsia="SimSun" w:hAnsi="Arial" w:cs="Arial"/>
                <w:b/>
                <w:bCs/>
                <w:kern w:val="0"/>
                <w:sz w:val="22"/>
                <w:lang w:val="es" w:eastAsia="zh-CN"/>
              </w:rPr>
              <w:t>TOTAL</w:t>
            </w:r>
          </w:p>
        </w:tc>
        <w:tc>
          <w:tcPr>
            <w:tcW w:w="1878" w:type="dxa"/>
            <w:tcBorders>
              <w:bottom w:val="single" w:sz="4" w:space="0" w:color="000000"/>
            </w:tcBorders>
            <w:shd w:val="clear" w:color="auto" w:fill="auto"/>
          </w:tcPr>
          <w:p w:rsidR="008B2181" w:rsidRPr="00AA555C" w:rsidRDefault="008B2181" w:rsidP="00C0499D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="SimSun" w:hAnsi="Arial" w:cs="Arial"/>
                <w:b/>
                <w:bCs/>
                <w:kern w:val="0"/>
                <w:sz w:val="22"/>
                <w:lang w:val="es" w:eastAsia="zh-CN"/>
              </w:rPr>
            </w:pPr>
            <w:r>
              <w:rPr>
                <w:rFonts w:ascii="Arial" w:eastAsia="SimSun" w:hAnsi="Arial" w:cs="Arial"/>
                <w:b/>
                <w:bCs/>
                <w:kern w:val="0"/>
                <w:sz w:val="22"/>
                <w:lang w:val="es" w:eastAsia="zh-CN"/>
              </w:rPr>
              <w:t>26</w:t>
            </w:r>
            <w:r w:rsidRPr="00AA555C">
              <w:rPr>
                <w:rFonts w:ascii="Arial" w:eastAsia="SimSun" w:hAnsi="Arial" w:cs="Arial"/>
                <w:b/>
                <w:bCs/>
                <w:kern w:val="0"/>
                <w:sz w:val="22"/>
                <w:lang w:val="es" w:eastAsia="zh-CN"/>
              </w:rPr>
              <w:t>.</w:t>
            </w:r>
            <w:r>
              <w:rPr>
                <w:rFonts w:ascii="Arial" w:eastAsia="SimSun" w:hAnsi="Arial" w:cs="Arial"/>
                <w:b/>
                <w:bCs/>
                <w:kern w:val="0"/>
                <w:sz w:val="22"/>
                <w:lang w:val="es" w:eastAsia="zh-CN"/>
              </w:rPr>
              <w:t>764</w:t>
            </w:r>
            <w:r w:rsidRPr="00AA555C">
              <w:rPr>
                <w:rFonts w:ascii="Arial" w:eastAsia="SimSun" w:hAnsi="Arial" w:cs="Arial"/>
                <w:b/>
                <w:bCs/>
                <w:kern w:val="0"/>
                <w:sz w:val="22"/>
                <w:lang w:val="es" w:eastAsia="zh-CN"/>
              </w:rPr>
              <w:t>.000.000</w:t>
            </w:r>
          </w:p>
          <w:p w:rsidR="008B2181" w:rsidRPr="00AA555C" w:rsidRDefault="008B2181" w:rsidP="00C0499D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="SimSun" w:hAnsi="Arial" w:cs="Arial"/>
                <w:kern w:val="0"/>
                <w:sz w:val="22"/>
                <w:lang w:val="es" w:eastAsia="zh-CN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  <w:shd w:val="clear" w:color="auto" w:fill="auto"/>
          </w:tcPr>
          <w:p w:rsidR="008B2181" w:rsidRPr="00AA555C" w:rsidRDefault="008B2181" w:rsidP="00C0499D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="SimSun" w:hAnsi="Arial" w:cs="Arial"/>
                <w:kern w:val="0"/>
                <w:sz w:val="22"/>
                <w:lang w:val="es" w:eastAsia="zh-CN"/>
              </w:rPr>
            </w:pPr>
            <w:r w:rsidRPr="00AA555C">
              <w:rPr>
                <w:rFonts w:ascii="Arial" w:eastAsia="SimSun" w:hAnsi="Arial" w:cs="Arial"/>
                <w:b/>
                <w:bCs/>
                <w:kern w:val="0"/>
                <w:sz w:val="22"/>
                <w:lang w:val="es" w:eastAsia="zh-CN"/>
              </w:rPr>
              <w:t>21.812.628.461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shd w:val="clear" w:color="auto" w:fill="auto"/>
          </w:tcPr>
          <w:p w:rsidR="008B2181" w:rsidRPr="00AA555C" w:rsidRDefault="008B2181" w:rsidP="00C0499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kern w:val="0"/>
                <w:sz w:val="22"/>
                <w:lang w:val="es" w:eastAsia="zh-CN"/>
              </w:rPr>
            </w:pPr>
            <w:r>
              <w:rPr>
                <w:rFonts w:ascii="Arial" w:eastAsia="SimSun" w:hAnsi="Arial" w:cs="Arial"/>
                <w:b/>
                <w:bCs/>
                <w:kern w:val="0"/>
                <w:sz w:val="22"/>
                <w:lang w:val="es" w:eastAsia="zh-CN"/>
              </w:rPr>
              <w:t>81</w:t>
            </w:r>
            <w:r w:rsidRPr="00AA555C">
              <w:rPr>
                <w:rFonts w:ascii="Arial" w:eastAsia="SimSun" w:hAnsi="Arial" w:cs="Arial"/>
                <w:b/>
                <w:bCs/>
                <w:kern w:val="0"/>
                <w:sz w:val="22"/>
                <w:lang w:val="es" w:eastAsia="zh-CN"/>
              </w:rPr>
              <w:t>.</w:t>
            </w:r>
            <w:r>
              <w:rPr>
                <w:rFonts w:ascii="Arial" w:eastAsia="SimSun" w:hAnsi="Arial" w:cs="Arial"/>
                <w:b/>
                <w:bCs/>
                <w:kern w:val="0"/>
                <w:sz w:val="22"/>
                <w:lang w:val="es" w:eastAsia="zh-CN"/>
              </w:rPr>
              <w:t>5</w:t>
            </w:r>
            <w:r w:rsidRPr="00AA555C">
              <w:rPr>
                <w:rFonts w:ascii="Arial" w:eastAsia="SimSun" w:hAnsi="Arial" w:cs="Arial"/>
                <w:b/>
                <w:bCs/>
                <w:kern w:val="0"/>
                <w:sz w:val="22"/>
                <w:lang w:val="es" w:eastAsia="zh-CN"/>
              </w:rPr>
              <w:t>%</w:t>
            </w:r>
          </w:p>
        </w:tc>
      </w:tr>
    </w:tbl>
    <w:p w:rsidR="008B2181" w:rsidRPr="00AA555C" w:rsidRDefault="008B2181" w:rsidP="008B2181">
      <w:pPr>
        <w:widowControl/>
        <w:suppressAutoHyphens w:val="0"/>
        <w:autoSpaceDE w:val="0"/>
        <w:autoSpaceDN w:val="0"/>
        <w:adjustRightInd w:val="0"/>
        <w:rPr>
          <w:rFonts w:ascii="Arial" w:eastAsia="SimSun" w:hAnsi="Arial" w:cs="Arial"/>
          <w:iCs/>
          <w:kern w:val="0"/>
          <w:sz w:val="18"/>
          <w:szCs w:val="18"/>
          <w:lang w:val="es" w:eastAsia="zh-CN"/>
        </w:rPr>
      </w:pPr>
      <w:r w:rsidRPr="00AA555C">
        <w:rPr>
          <w:rFonts w:ascii="Arial" w:eastAsia="SimSun" w:hAnsi="Arial" w:cs="Arial"/>
          <w:b/>
          <w:iCs/>
          <w:kern w:val="0"/>
          <w:sz w:val="18"/>
          <w:szCs w:val="18"/>
          <w:lang w:val="es" w:eastAsia="zh-CN"/>
        </w:rPr>
        <w:t>Fuente:</w:t>
      </w:r>
      <w:r w:rsidRPr="00AA555C">
        <w:rPr>
          <w:rFonts w:ascii="Arial" w:eastAsia="SimSun" w:hAnsi="Arial" w:cs="Arial"/>
          <w:iCs/>
          <w:kern w:val="0"/>
          <w:sz w:val="18"/>
          <w:szCs w:val="18"/>
          <w:lang w:val="es" w:eastAsia="zh-CN"/>
        </w:rPr>
        <w:t xml:space="preserve"> Sistema Integrado de Gestión de la Administración Financiera (SIGAF), Liquidación Presupuestaria al 31 de diciembre de 2012.  </w:t>
      </w:r>
    </w:p>
    <w:p w:rsidR="009F1423" w:rsidRPr="008B2181" w:rsidRDefault="009F1423">
      <w:pPr>
        <w:rPr>
          <w:lang w:val="es"/>
        </w:rPr>
      </w:pPr>
      <w:bookmarkStart w:id="0" w:name="_GoBack"/>
      <w:bookmarkEnd w:id="0"/>
    </w:p>
    <w:sectPr w:rsidR="009F1423" w:rsidRPr="008B218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181"/>
    <w:rsid w:val="008B2181"/>
    <w:rsid w:val="009F1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2181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val="es-ES" w:eastAsia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2181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val="es-ES" w:eastAsia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fjimenez</dc:creator>
  <cp:keywords/>
  <dc:description/>
  <cp:lastModifiedBy>fjimenez</cp:lastModifiedBy>
  <cp:revision>1</cp:revision>
  <dcterms:created xsi:type="dcterms:W3CDTF">2016-07-19T22:09:00Z</dcterms:created>
  <dcterms:modified xsi:type="dcterms:W3CDTF">2016-07-19T22:10:00Z</dcterms:modified>
</cp:coreProperties>
</file>